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70E" w:rsidRPr="00D23BDE" w:rsidRDefault="0059470E" w:rsidP="0059470E">
      <w:pPr>
        <w:spacing w:after="0" w:line="408" w:lineRule="auto"/>
        <w:ind w:left="120"/>
        <w:jc w:val="center"/>
        <w:rPr>
          <w:lang w:val="ru-RU"/>
        </w:rPr>
      </w:pPr>
      <w:bookmarkStart w:id="0" w:name="block-43251142"/>
      <w:r w:rsidRPr="00D23BD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9470E" w:rsidRPr="00D23BDE" w:rsidRDefault="0059470E" w:rsidP="0059470E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D23BD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59470E" w:rsidRPr="00D23BDE" w:rsidRDefault="0059470E" w:rsidP="0059470E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D23BDE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администрации </w:t>
      </w:r>
      <w:proofErr w:type="spellStart"/>
      <w:r w:rsidRPr="00D23BDE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D23BDE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59470E" w:rsidRDefault="0059470E" w:rsidP="005947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r w:rsidR="009F5D8A">
        <w:rPr>
          <w:rFonts w:ascii="Times New Roman" w:hAnsi="Times New Roman"/>
          <w:b/>
          <w:color w:val="000000"/>
          <w:sz w:val="28"/>
          <w:lang w:val="ru-RU"/>
        </w:rPr>
        <w:t>Бурхунская</w:t>
      </w:r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59470E" w:rsidRDefault="0059470E" w:rsidP="0059470E">
      <w:pPr>
        <w:spacing w:after="0"/>
        <w:ind w:left="120"/>
      </w:pPr>
    </w:p>
    <w:p w:rsidR="0059470E" w:rsidRDefault="0059470E" w:rsidP="0059470E">
      <w:pPr>
        <w:spacing w:after="0"/>
        <w:ind w:left="120"/>
      </w:pPr>
    </w:p>
    <w:p w:rsidR="0059470E" w:rsidRDefault="0059470E" w:rsidP="0059470E">
      <w:pPr>
        <w:spacing w:after="0"/>
        <w:ind w:left="120"/>
      </w:pPr>
    </w:p>
    <w:p w:rsidR="0059470E" w:rsidRDefault="0059470E" w:rsidP="0059470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9470E" w:rsidRPr="00E2220E" w:rsidTr="00BE2C5E">
        <w:tc>
          <w:tcPr>
            <w:tcW w:w="3114" w:type="dxa"/>
          </w:tcPr>
          <w:p w:rsidR="0059470E" w:rsidRPr="0040209D" w:rsidRDefault="0059470E" w:rsidP="00BE2C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9470E" w:rsidRPr="0040209D" w:rsidRDefault="0059470E" w:rsidP="00BE2C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3115" w:type="dxa"/>
          </w:tcPr>
          <w:p w:rsidR="0059470E" w:rsidRDefault="0059470E" w:rsidP="00BE2C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9470E" w:rsidRPr="008944ED" w:rsidRDefault="0059470E" w:rsidP="00BE2C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9470E" w:rsidRDefault="0059470E" w:rsidP="00BE2C5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F5D8A" w:rsidRPr="009F5D8A" w:rsidRDefault="0059470E" w:rsidP="009F5D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proofErr w:type="spellStart"/>
            <w:r w:rsidR="009F5D8A" w:rsidRPr="009F5D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Пнёва</w:t>
            </w:r>
            <w:proofErr w:type="spellEnd"/>
            <w:r w:rsidR="009F5D8A" w:rsidRPr="009F5D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И.В.</w:t>
            </w:r>
          </w:p>
          <w:p w:rsidR="0059470E" w:rsidRPr="0040209D" w:rsidRDefault="009F5D8A" w:rsidP="009F5D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F5D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Pr="009F5D8A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№</w:t>
            </w:r>
            <w:r w:rsidRPr="009F5D8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9F5D8A">
              <w:rPr>
                <w:rFonts w:ascii="Times New Roman" w:eastAsia="Times New Roman" w:hAnsi="Times New Roman" w:cs="Times New Roman"/>
                <w:sz w:val="28"/>
                <w:lang w:val="ru-RU"/>
              </w:rPr>
              <w:t>55-д</w:t>
            </w:r>
            <w:r w:rsidRPr="009F5D8A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9F5D8A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9F5D8A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9F5D8A">
              <w:rPr>
                <w:rFonts w:ascii="Times New Roman" w:eastAsia="Times New Roman" w:hAnsi="Times New Roman" w:cs="Times New Roman"/>
                <w:sz w:val="28"/>
                <w:lang w:val="ru-RU"/>
              </w:rPr>
              <w:t>29.08.2024г.</w:t>
            </w:r>
          </w:p>
        </w:tc>
      </w:tr>
    </w:tbl>
    <w:p w:rsidR="0002445A" w:rsidRPr="0059470E" w:rsidRDefault="0002445A">
      <w:pPr>
        <w:spacing w:after="0"/>
        <w:ind w:left="120"/>
        <w:rPr>
          <w:lang w:val="ru-RU"/>
        </w:rPr>
      </w:pPr>
    </w:p>
    <w:p w:rsidR="0002445A" w:rsidRPr="0059470E" w:rsidRDefault="0002445A">
      <w:pPr>
        <w:spacing w:after="0"/>
        <w:ind w:left="120"/>
        <w:rPr>
          <w:lang w:val="ru-RU"/>
        </w:rPr>
      </w:pPr>
    </w:p>
    <w:p w:rsidR="0002445A" w:rsidRPr="0059470E" w:rsidRDefault="0002445A" w:rsidP="0059470E">
      <w:pPr>
        <w:spacing w:after="0"/>
        <w:rPr>
          <w:lang w:val="ru-RU"/>
        </w:rPr>
      </w:pPr>
    </w:p>
    <w:p w:rsidR="0002445A" w:rsidRPr="0059470E" w:rsidRDefault="005872CE">
      <w:pPr>
        <w:spacing w:after="0" w:line="408" w:lineRule="auto"/>
        <w:ind w:left="120"/>
        <w:jc w:val="center"/>
        <w:rPr>
          <w:lang w:val="ru-RU"/>
        </w:rPr>
      </w:pPr>
      <w:r w:rsidRPr="0059470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2445A" w:rsidRPr="0059470E" w:rsidRDefault="005872CE">
      <w:pPr>
        <w:spacing w:after="0" w:line="408" w:lineRule="auto"/>
        <w:ind w:left="120"/>
        <w:jc w:val="center"/>
        <w:rPr>
          <w:lang w:val="ru-RU"/>
        </w:rPr>
      </w:pPr>
      <w:r w:rsidRPr="0059470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9470E">
        <w:rPr>
          <w:rFonts w:ascii="Times New Roman" w:hAnsi="Times New Roman"/>
          <w:color w:val="000000"/>
          <w:sz w:val="28"/>
          <w:lang w:val="ru-RU"/>
        </w:rPr>
        <w:t xml:space="preserve"> 5692613)</w:t>
      </w: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Pr="0059470E" w:rsidRDefault="005872CE">
      <w:pPr>
        <w:spacing w:after="0" w:line="408" w:lineRule="auto"/>
        <w:ind w:left="120"/>
        <w:jc w:val="center"/>
        <w:rPr>
          <w:lang w:val="ru-RU"/>
        </w:rPr>
      </w:pPr>
      <w:r w:rsidRPr="0059470E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религиозных культур и светской этики»</w:t>
      </w:r>
    </w:p>
    <w:p w:rsidR="0002445A" w:rsidRPr="0059470E" w:rsidRDefault="005872CE">
      <w:pPr>
        <w:spacing w:after="0" w:line="408" w:lineRule="auto"/>
        <w:ind w:left="120"/>
        <w:jc w:val="center"/>
        <w:rPr>
          <w:lang w:val="ru-RU"/>
        </w:rPr>
      </w:pPr>
      <w:r w:rsidRPr="0059470E">
        <w:rPr>
          <w:rFonts w:ascii="Times New Roman" w:hAnsi="Times New Roman"/>
          <w:color w:val="000000"/>
          <w:sz w:val="28"/>
          <w:lang w:val="ru-RU"/>
        </w:rPr>
        <w:t>для обучающихся 4 класса</w:t>
      </w: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Default="0002445A">
      <w:pPr>
        <w:spacing w:after="0"/>
        <w:ind w:left="120"/>
        <w:jc w:val="center"/>
        <w:rPr>
          <w:lang w:val="ru-RU"/>
        </w:rPr>
      </w:pPr>
    </w:p>
    <w:p w:rsidR="0059470E" w:rsidRDefault="0059470E">
      <w:pPr>
        <w:spacing w:after="0"/>
        <w:ind w:left="120"/>
        <w:jc w:val="center"/>
        <w:rPr>
          <w:lang w:val="ru-RU"/>
        </w:rPr>
      </w:pPr>
    </w:p>
    <w:p w:rsidR="0059470E" w:rsidRDefault="0059470E">
      <w:pPr>
        <w:spacing w:after="0"/>
        <w:ind w:left="120"/>
        <w:jc w:val="center"/>
        <w:rPr>
          <w:lang w:val="ru-RU"/>
        </w:rPr>
      </w:pPr>
    </w:p>
    <w:p w:rsidR="0059470E" w:rsidRPr="0059470E" w:rsidRDefault="0059470E">
      <w:pPr>
        <w:spacing w:after="0"/>
        <w:ind w:left="120"/>
        <w:jc w:val="center"/>
        <w:rPr>
          <w:lang w:val="ru-RU"/>
        </w:rPr>
      </w:pP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59470E" w:rsidRPr="00D23BDE" w:rsidRDefault="009F5D8A" w:rsidP="0059470E">
      <w:pPr>
        <w:spacing w:after="0"/>
        <w:jc w:val="center"/>
        <w:rPr>
          <w:lang w:val="ru-RU"/>
        </w:rPr>
        <w:sectPr w:rsidR="0059470E" w:rsidRPr="00D23BDE">
          <w:pgSz w:w="11906" w:h="16383"/>
          <w:pgMar w:top="1134" w:right="850" w:bottom="1134" w:left="1701" w:header="720" w:footer="720" w:gutter="0"/>
          <w:cols w:space="720"/>
        </w:sectPr>
      </w:pPr>
      <w:bookmarkStart w:id="3" w:name="6efb4b3f-b311-4243-8bdc-9c68fbe3f27d"/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Бурхун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_GoBack"/>
      <w:bookmarkEnd w:id="4"/>
      <w:r w:rsidR="0059470E" w:rsidRPr="00D23BD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  <w:r w:rsidR="0059470E" w:rsidRPr="00D23B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9470E" w:rsidRPr="0059470E" w:rsidRDefault="0059470E" w:rsidP="005947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5A21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по учебному </w:t>
      </w:r>
      <w:r w:rsidRPr="005947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предмету «</w:t>
      </w:r>
      <w:r w:rsidRPr="0059470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Основы религиозных культур и светской этики</w:t>
      </w:r>
      <w:r w:rsidRPr="005947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» составлена на основе Федеральной образовательной программы начального общего образования, утверждена приказом Министерства просвещения РФ от 18.05.2023 г. № 372, с изменениями от</w:t>
      </w:r>
      <w:r w:rsidRPr="0059470E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val="ru-RU"/>
        </w:rPr>
        <w:t xml:space="preserve"> 19.03.2024 № 171.</w:t>
      </w:r>
    </w:p>
    <w:p w:rsidR="0059470E" w:rsidRPr="0059470E" w:rsidRDefault="0059470E" w:rsidP="005947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5947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Разделы рабочей программы соответствуют требованиям пункта 31.1. Федерального государственного образовательного стандарта начального общего образования (утв. </w:t>
      </w:r>
      <w:hyperlink r:id="rId6" w:anchor="0" w:history="1">
        <w:r w:rsidRPr="0059470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bdr w:val="none" w:sz="0" w:space="0" w:color="auto" w:frame="1"/>
            <w:lang w:val="ru-RU" w:eastAsia="ru-RU"/>
          </w:rPr>
          <w:t>приказом</w:t>
        </w:r>
      </w:hyperlink>
      <w:r w:rsidRPr="005947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Министерства просвещения РФ от </w:t>
      </w:r>
      <w:r w:rsidRPr="0059470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31.05.2021 № 286</w:t>
      </w:r>
      <w:r w:rsidRPr="005947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) </w:t>
      </w:r>
    </w:p>
    <w:p w:rsidR="0059470E" w:rsidRPr="0059470E" w:rsidRDefault="0059470E" w:rsidP="005947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9470E" w:rsidRDefault="0059470E" w:rsidP="0059470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основы российской гражданской идентичности, испытывать чувство гордости за свою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Родину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национальную и гражданскую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самоидентичность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осознавать свою этническую и национальную принадлежность;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право гражданина РФ исповедовать любую традиционную религию или не исповедовать никакой религии;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оскорбляющих других людей;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бережного отношения к материальным и духовным ценностям.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 учёта характера ошибок, понимать причины успеха/неуспеха учебной деятельности;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УУД:</w:t>
      </w:r>
    </w:p>
    <w:p w:rsidR="0059470E" w:rsidRPr="0059470E" w:rsidRDefault="0059470E" w:rsidP="005947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59470E" w:rsidRPr="0059470E" w:rsidRDefault="0059470E" w:rsidP="005947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59470E" w:rsidRPr="0059470E" w:rsidRDefault="0059470E" w:rsidP="005947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59470E" w:rsidRPr="0059470E" w:rsidRDefault="0059470E" w:rsidP="005947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59470E" w:rsidRPr="0059470E" w:rsidRDefault="0059470E" w:rsidP="005947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9470E" w:rsidRPr="0059470E" w:rsidRDefault="0059470E" w:rsidP="005947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59470E" w:rsidRPr="0059470E" w:rsidRDefault="0059470E" w:rsidP="005947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59470E" w:rsidRPr="0059470E" w:rsidRDefault="0059470E" w:rsidP="005947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59470E" w:rsidRPr="0059470E" w:rsidRDefault="0059470E" w:rsidP="005947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59470E" w:rsidRPr="0059470E" w:rsidRDefault="0059470E" w:rsidP="0059470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59470E" w:rsidRPr="0059470E" w:rsidRDefault="0059470E" w:rsidP="0059470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59470E" w:rsidRPr="0059470E" w:rsidRDefault="0059470E" w:rsidP="0059470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59470E" w:rsidRPr="0059470E" w:rsidRDefault="0059470E" w:rsidP="0059470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59470E" w:rsidRPr="0059470E" w:rsidRDefault="0059470E" w:rsidP="0059470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59470E" w:rsidRPr="0059470E" w:rsidRDefault="0059470E" w:rsidP="0059470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59470E" w:rsidRPr="0059470E" w:rsidRDefault="0059470E" w:rsidP="0059470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59470E" w:rsidRPr="0059470E" w:rsidRDefault="0059470E" w:rsidP="0059470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9470E" w:rsidRPr="0059470E" w:rsidRDefault="0059470E" w:rsidP="0059470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59470E" w:rsidRPr="0059470E" w:rsidRDefault="0059470E" w:rsidP="0059470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59470E" w:rsidRPr="0059470E" w:rsidRDefault="0059470E" w:rsidP="0059470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видеопрезентацией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обучения по модулю «Основы православной культуры» должны обеспечивать следующие достижения обучающегося: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 Десяти заповедей и Евангельских заповедей Блаженств,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исламской культуры» должны отражать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Священном Коране и сунне – примерах из жизни пророка Мухаммада; о праведных предках, о ритуальной практике в исламе (намаз, хадж, пост,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закят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дуа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зикр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мечети (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минбар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михраб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нормах поведения в мечети, общения с верующими и служителями ислама;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праздниках в исламе (Ураза-байрам, Курбан-байрам,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Маулид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буддийской культуры» должны отражать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основное содержание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неблагие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деяния, освобождение, борьба с неведением, уверенность в себе, постоянство перемен, внимательность); основных идей (учения) Будды о сущности человеческой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действие»;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буддах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бодхисаттвах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Вселенной, человеке, обществе,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сангхе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сансаре и нирване; понимание ценности любой формы жизни как связанной с ценностью человеческой жизни и бытия;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буддийских писаниях, ламах, службах; смысле принятия, восьмеричном пути и карме;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праздниках в буддизме, аскезе;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основное содержание норм отношений в буддийской семье, обязанностей и ответственности членов семьи, отношении детей к отцу, матери,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братьям и сёстрам, старшим по возрасту, предкам; буддийских семейных ценностей;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буддийскую символику, объяснять своими словами её смысл и значение в буддийской культуре;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буддийской традиции;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иудейской культуры» должны отражать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человека; объяснять «золотое правило нравственности» в иудейской религиозной традиции;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иудейской этики;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священных текстах иудаизма – Торе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Танахе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 Талмуде, произведениях выдающихся деятелей иудаизма, богослужениях, молитвах;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синагоги, о раввинах, нормах поведения в синагоге, общения с мирянами и раввинами;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об иудейских праздниках (не менее четырёх, включая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Рош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-а-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Шана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Йом-Киппур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Суккот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Песах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постах, назначении поста;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ценностей;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иудейскую символику, объяснять своими словами её смысл (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магендовид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значение в еврейской культуре;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появлении иудаизма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иудейской духовно-нравственной культуре, традиции.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религиозных культур народов России» должны отражать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понимание и принятие значения российских традиционных духовных и нравственных ценностей, духовно-нравственной культуры народов России,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священных писаниях традиционных религий народов России (Библия, Коран,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Трипитака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Ганджур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танкопись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главных особенностях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светской этики» должны отражать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достоинства, доброго имени любого человека; любовь к природе, забота о животных, охрана окружающей среды;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основное содержание понимания семьи, отношений в семье на основе российских традиционных духовных ценностей (семья – союз мужчины и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роль светской (гражданской) этики в становлении российской государственности;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российской светской (гражданской) этики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02445A" w:rsidRPr="0059470E">
          <w:pgSz w:w="11906" w:h="16383"/>
          <w:pgMar w:top="1134" w:right="850" w:bottom="1134" w:left="1701" w:header="720" w:footer="720" w:gutter="0"/>
          <w:cols w:space="720"/>
        </w:sectPr>
      </w:pPr>
    </w:p>
    <w:p w:rsidR="0002445A" w:rsidRPr="0059470E" w:rsidRDefault="0002445A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3251145"/>
      <w:bookmarkEnd w:id="0"/>
    </w:p>
    <w:p w:rsidR="0002445A" w:rsidRPr="0059470E" w:rsidRDefault="005872C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02445A" w:rsidRPr="0059470E" w:rsidRDefault="0002445A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ПРАВОСЛАВНОЙ КУЛЬТУРЫ»</w:t>
      </w:r>
    </w:p>
    <w:p w:rsidR="0002445A" w:rsidRPr="009F5D8A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</w:r>
      <w:r w:rsidRPr="009F5D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Праздники. Христианская семья и её ценности.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ИСЛАМСКОЙ КУЛЬТУРЫ»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исламскую традицию. Культура и религия. Пророк Мухаммад – образец человека и учитель нравственности в исламской традиции. Во что верят правоверные мусульмане. Добро и зло в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исламкой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традиции. Золотое правило нравственности. Любовь к 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</w:t>
      </w:r>
      <w:r w:rsidRPr="009F5D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Ислам в России. Семья в исламе.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БУДДИЙСКОЙ КУЛЬТУРЫ»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</w:t>
      </w:r>
      <w:r w:rsidRPr="009F5D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Буддизм в России. Человек в буддийской картине мира.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ИУДЕЙСКОЙ КУЛЬТУРЫ»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</w:t>
      </w:r>
      <w:r w:rsidRPr="009F5D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Иудаизм в России. Традиции иудаизма в повседневной жизни евреев.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РЕЛИГИОЗНЫХ КУЛЬТУР НАРОДОВ РОССИИ»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Добро и зло. Священные сооружения. Искусство в религиозной культуре. Искусство в религиозной культуре. </w:t>
      </w:r>
      <w:r w:rsidRPr="009F5D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Религии России. Религия и </w:t>
      </w:r>
      <w:r w:rsidRPr="009F5D8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мораль.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Нравственные заповеди в религиях мира. Обычаи и обряды. Религиозные ритуалы в искусстве. Праздники и календари в религиях мира. Семья, семейные ценности. Долг, свобода, ответственность, труд. Милосердие, забота о слабых, взаимопомощь, социальные проблемы общества и отношение к ним разных религий.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СВЕТСКОЙ ЭТИКИ»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Культура и религия. Этика и её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Высшие 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2445A" w:rsidRPr="0059470E" w:rsidRDefault="0002445A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02445A" w:rsidRPr="0059470E">
          <w:pgSz w:w="11906" w:h="16383"/>
          <w:pgMar w:top="1134" w:right="850" w:bottom="1134" w:left="1701" w:header="720" w:footer="720" w:gutter="0"/>
          <w:cols w:space="720"/>
        </w:sectPr>
      </w:pPr>
    </w:p>
    <w:p w:rsidR="0002445A" w:rsidRPr="0059470E" w:rsidRDefault="0002445A" w:rsidP="005947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02445A" w:rsidRPr="0059470E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43251146"/>
      <w:bookmarkEnd w:id="5"/>
    </w:p>
    <w:p w:rsidR="0002445A" w:rsidRPr="0059470E" w:rsidRDefault="005872CE">
      <w:pPr>
        <w:spacing w:after="0"/>
        <w:ind w:left="120"/>
        <w:rPr>
          <w:lang w:val="ru-RU"/>
        </w:rPr>
      </w:pPr>
      <w:bookmarkStart w:id="7" w:name="block-43251141"/>
      <w:bookmarkEnd w:id="6"/>
      <w:r w:rsidRPr="0059470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02445A" w:rsidRPr="0059470E" w:rsidRDefault="005872CE">
      <w:pPr>
        <w:spacing w:after="0"/>
        <w:ind w:left="120"/>
        <w:rPr>
          <w:lang w:val="ru-RU"/>
        </w:rPr>
      </w:pPr>
      <w:r w:rsidRPr="0059470E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ПРАВОСЛАВНОЙ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882"/>
        <w:gridCol w:w="1384"/>
        <w:gridCol w:w="1841"/>
        <w:gridCol w:w="1910"/>
        <w:gridCol w:w="2379"/>
      </w:tblGrid>
      <w:tr w:rsidR="0002445A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Введение в православную духовную традицию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Во что верят православные христиане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Добро и зло в православной традиции. Золотое правило нравственности. Любовь к ближнему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 к труду. Долг и ответственность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Милосердие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сострадание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Православный храм и другие святыни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Христианская семья и её ценности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8" w:name="block-4325114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445A" w:rsidRDefault="005872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ИСЛАМСКОЙ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600"/>
        <w:gridCol w:w="1567"/>
        <w:gridCol w:w="1841"/>
        <w:gridCol w:w="1910"/>
        <w:gridCol w:w="2702"/>
      </w:tblGrid>
      <w:tr w:rsidR="0002445A">
        <w:trPr>
          <w:trHeight w:val="144"/>
          <w:tblCellSpacing w:w="20" w:type="nil"/>
        </w:trPr>
        <w:tc>
          <w:tcPr>
            <w:tcW w:w="4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Введение в исламскую духовную традицию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Пророк Мухаммад — образец человека и учитель нравственности в исламской традиции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Сунна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Во что верят правоверные мусульмане (вера в Аллаха, в ангелов и посланников Бога, в Божественные Писания, в Судный день, в предопределение)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Пять столпов исламской веры Обязанности мусульман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Творческие работы учащихся. Доработка творческих работ учащихся при участии взрослых и друзей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Наука, искусство — достижения исламской культуры.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Мусумальнское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летоисчисление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9" w:name="block-4325114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445A" w:rsidRDefault="005872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БУДДИЙСКОЙ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639"/>
      </w:tblGrid>
      <w:tr w:rsidR="0002445A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Введение в буддийскую духовную традицию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Основатель буддизма — Сиддхартха Гаутама. Будда и его учение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Трипитака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Добро и зло. Принцип ненасилия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буддийской картине мира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Сострадание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милосердие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Буддийские учители Будды и </w:t>
            </w:r>
            <w:proofErr w:type="spellStart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бодхисаттвы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Семья в буддийской культуре и её ценности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совершенствования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добродетелях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ритуалы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обряды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святыни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сооружения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календарь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10" w:name="block-4325115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445A" w:rsidRDefault="005872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ИУДЕЙСКОЙ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02445A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иудейскую духовную традицию.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Тора — главная книга иудаизма. Сущность Торы.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Гилеля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Письменная и Устная Тора. Классические тексты иудаизма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Патриархи еврейского народа: от Авраама до </w:t>
            </w:r>
            <w:proofErr w:type="spellStart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Моше</w:t>
            </w:r>
            <w:proofErr w:type="spellEnd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Дарование Торы на горе </w:t>
            </w:r>
            <w:proofErr w:type="spellStart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Синай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Пророки и праведники в иудейской культуре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иудеев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Назначение синагоги и её устройство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Суббота (Шабат) в иудейской традиции.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Субботний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ритуал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Молитвы и благословения в иудаизме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зло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Иудаизм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иудаизма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Милосердие, забота о слабых, взаимопомощь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иудаизма в повседневной жизни евреев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Совершеннолетие в иудаизме. Ответственное принятие заповедей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Еврейский дом — еврейский мир: знакомство с историей и традицией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Еврейский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календарь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Еврейские праздники: их история и традиции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семейной жизни в иудейской традиции.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Праматери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11" w:name="block-432511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445A" w:rsidRPr="0059470E" w:rsidRDefault="005872CE">
      <w:pPr>
        <w:spacing w:after="0"/>
        <w:ind w:left="120"/>
        <w:rPr>
          <w:lang w:val="ru-RU"/>
        </w:rPr>
      </w:pPr>
      <w:r w:rsidRPr="0059470E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РЕЛИГИОЗНЫХ КУЛЬТУР НАРОДОВ РОССИИ"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57"/>
        <w:gridCol w:w="1841"/>
        <w:gridCol w:w="1910"/>
        <w:gridCol w:w="2686"/>
      </w:tblGrid>
      <w:tr w:rsidR="0002445A">
        <w:trPr>
          <w:trHeight w:val="144"/>
          <w:tblCellSpacing w:w="20" w:type="nil"/>
        </w:trPr>
        <w:tc>
          <w:tcPr>
            <w:tcW w:w="4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Возникновение религий. Мировые религии и иудаизм. Основатели религий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Священные книги христианства, ислама, иудаизма и буддизма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Хранители предания в религиях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зло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религиозных традициях народов России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сооружения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ритуалы. Обычаи и обряды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мораль. Нравственные заповеди в христианстве, исламе, буддизме и иудаизме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Милосердие, забота о слабых, </w:t>
            </w: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взаимопомощь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12" w:name="block-4325115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445A" w:rsidRDefault="005872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СВЕТСКОЙ ЭТИКИ"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882"/>
        <w:gridCol w:w="1384"/>
        <w:gridCol w:w="1841"/>
        <w:gridCol w:w="1910"/>
        <w:gridCol w:w="2379"/>
      </w:tblGrid>
      <w:tr w:rsidR="0002445A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Этика и её значение в жизни человека. Нормы морали. Нравственные ценности, идеалы, принципы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13" w:name="block-4325114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2445A" w:rsidRDefault="005872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668"/>
        <w:gridCol w:w="2621"/>
        <w:gridCol w:w="1432"/>
        <w:gridCol w:w="1841"/>
        <w:gridCol w:w="1910"/>
        <w:gridCol w:w="1347"/>
        <w:gridCol w:w="2221"/>
      </w:tblGrid>
      <w:tr w:rsidR="0002445A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14" w:name="block-4325114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2445A" w:rsidRDefault="005872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2445A" w:rsidRDefault="0002445A">
      <w:pPr>
        <w:spacing w:after="0" w:line="480" w:lineRule="auto"/>
        <w:ind w:left="120"/>
      </w:pPr>
    </w:p>
    <w:p w:rsidR="0002445A" w:rsidRDefault="0002445A">
      <w:pPr>
        <w:spacing w:after="0" w:line="480" w:lineRule="auto"/>
        <w:ind w:left="120"/>
      </w:pPr>
    </w:p>
    <w:p w:rsidR="0002445A" w:rsidRDefault="0002445A">
      <w:pPr>
        <w:spacing w:after="0"/>
        <w:ind w:left="120"/>
      </w:pPr>
    </w:p>
    <w:p w:rsidR="0002445A" w:rsidRDefault="005872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2445A" w:rsidRDefault="0002445A">
      <w:pPr>
        <w:spacing w:after="0" w:line="480" w:lineRule="auto"/>
        <w:ind w:left="120"/>
      </w:pPr>
    </w:p>
    <w:p w:rsidR="0002445A" w:rsidRDefault="0002445A">
      <w:pPr>
        <w:spacing w:after="0"/>
        <w:ind w:left="120"/>
      </w:pPr>
    </w:p>
    <w:p w:rsidR="0002445A" w:rsidRPr="0059470E" w:rsidRDefault="005872CE">
      <w:pPr>
        <w:spacing w:after="0" w:line="480" w:lineRule="auto"/>
        <w:ind w:left="120"/>
        <w:rPr>
          <w:lang w:val="ru-RU"/>
        </w:rPr>
      </w:pPr>
      <w:r w:rsidRPr="0059470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2445A" w:rsidRPr="0059470E" w:rsidRDefault="0002445A">
      <w:pPr>
        <w:spacing w:after="0" w:line="480" w:lineRule="auto"/>
        <w:ind w:left="120"/>
        <w:rPr>
          <w:lang w:val="ru-RU"/>
        </w:rPr>
      </w:pPr>
    </w:p>
    <w:p w:rsidR="0002445A" w:rsidRPr="0059470E" w:rsidRDefault="0002445A">
      <w:pPr>
        <w:rPr>
          <w:lang w:val="ru-RU"/>
        </w:rPr>
        <w:sectPr w:rsidR="0002445A" w:rsidRPr="0059470E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5872CE" w:rsidRPr="0059470E" w:rsidRDefault="005872CE">
      <w:pPr>
        <w:rPr>
          <w:lang w:val="ru-RU"/>
        </w:rPr>
      </w:pPr>
    </w:p>
    <w:sectPr w:rsidR="005872CE" w:rsidRPr="005947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870D4"/>
    <w:multiLevelType w:val="multilevel"/>
    <w:tmpl w:val="A2C04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EC7D40"/>
    <w:multiLevelType w:val="multilevel"/>
    <w:tmpl w:val="98487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F17F4B"/>
    <w:multiLevelType w:val="multilevel"/>
    <w:tmpl w:val="7352A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252AB8"/>
    <w:multiLevelType w:val="multilevel"/>
    <w:tmpl w:val="3A44AD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61282C"/>
    <w:multiLevelType w:val="multilevel"/>
    <w:tmpl w:val="A3600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307991"/>
    <w:multiLevelType w:val="multilevel"/>
    <w:tmpl w:val="0C604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5050C8"/>
    <w:multiLevelType w:val="multilevel"/>
    <w:tmpl w:val="96363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181D5B"/>
    <w:multiLevelType w:val="multilevel"/>
    <w:tmpl w:val="CCFA3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5E6393"/>
    <w:multiLevelType w:val="multilevel"/>
    <w:tmpl w:val="9954C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E57FFE"/>
    <w:multiLevelType w:val="multilevel"/>
    <w:tmpl w:val="FA1EEE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F375005"/>
    <w:multiLevelType w:val="multilevel"/>
    <w:tmpl w:val="4E627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B3F440B"/>
    <w:multiLevelType w:val="multilevel"/>
    <w:tmpl w:val="14BE0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734960"/>
    <w:multiLevelType w:val="multilevel"/>
    <w:tmpl w:val="3FDAF6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4C20523"/>
    <w:multiLevelType w:val="multilevel"/>
    <w:tmpl w:val="94B6B0B6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9"/>
  </w:num>
  <w:num w:numId="8">
    <w:abstractNumId w:val="10"/>
  </w:num>
  <w:num w:numId="9">
    <w:abstractNumId w:val="7"/>
  </w:num>
  <w:num w:numId="10">
    <w:abstractNumId w:val="1"/>
  </w:num>
  <w:num w:numId="11">
    <w:abstractNumId w:val="11"/>
  </w:num>
  <w:num w:numId="12">
    <w:abstractNumId w:val="3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2445A"/>
    <w:rsid w:val="0002445A"/>
    <w:rsid w:val="005872CE"/>
    <w:rsid w:val="0059470E"/>
    <w:rsid w:val="009F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C9B69"/>
  <w15:docId w15:val="{FB4FD450-3D19-4829-98FB-B8D24493C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4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arant.ru/products/ipo/prime/doc/7076067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3F36E-7037-48DC-8741-854FAFA3F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6700</Words>
  <Characters>38193</Characters>
  <Application>Microsoft Office Word</Application>
  <DocSecurity>0</DocSecurity>
  <Lines>318</Lines>
  <Paragraphs>89</Paragraphs>
  <ScaleCrop>false</ScaleCrop>
  <Company/>
  <LinksUpToDate>false</LinksUpToDate>
  <CharactersWithSpaces>44804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Элемент</cp:lastModifiedBy>
  <cp:revision>4</cp:revision>
  <dcterms:created xsi:type="dcterms:W3CDTF">2024-09-11T15:24:00Z</dcterms:created>
  <dcterms:modified xsi:type="dcterms:W3CDTF">2024-11-06T00:52:00Z</dcterms:modified>
</cp:coreProperties>
</file>